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459FF" w14:textId="7FFDB179" w:rsidR="00DF724B" w:rsidRPr="007738B3" w:rsidRDefault="00B70A83" w:rsidP="00933778">
      <w:pPr>
        <w:pBdr>
          <w:bottom w:val="single" w:sz="18" w:space="1" w:color="auto"/>
        </w:pBdr>
        <w:spacing w:before="120"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7738B3">
        <w:rPr>
          <w:rFonts w:ascii="Times New Roman" w:hAnsi="Times New Roman" w:cs="Times New Roman"/>
          <w:b/>
          <w:bCs/>
          <w:szCs w:val="24"/>
        </w:rPr>
        <w:t xml:space="preserve">BASIN BÜLTENİ </w:t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="00AC2EB9" w:rsidRPr="007738B3">
        <w:rPr>
          <w:rFonts w:ascii="Times New Roman" w:hAnsi="Times New Roman" w:cs="Times New Roman"/>
          <w:b/>
          <w:bCs/>
          <w:szCs w:val="24"/>
        </w:rPr>
        <w:t xml:space="preserve">             </w:t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="007738B3" w:rsidRPr="001349CC">
        <w:rPr>
          <w:rFonts w:ascii="Times New Roman" w:hAnsi="Times New Roman" w:cs="Times New Roman"/>
          <w:b/>
          <w:bCs/>
          <w:szCs w:val="24"/>
        </w:rPr>
        <w:t xml:space="preserve">    </w:t>
      </w:r>
      <w:r w:rsidR="007A0AF0">
        <w:rPr>
          <w:rFonts w:ascii="Times New Roman" w:hAnsi="Times New Roman" w:cs="Times New Roman"/>
          <w:b/>
          <w:bCs/>
          <w:szCs w:val="24"/>
        </w:rPr>
        <w:t>1</w:t>
      </w:r>
      <w:r w:rsidR="006425A8">
        <w:rPr>
          <w:rFonts w:ascii="Times New Roman" w:hAnsi="Times New Roman" w:cs="Times New Roman"/>
          <w:b/>
          <w:bCs/>
          <w:szCs w:val="24"/>
        </w:rPr>
        <w:t>9</w:t>
      </w:r>
      <w:r w:rsidR="001414AD" w:rsidRPr="001349CC">
        <w:rPr>
          <w:rFonts w:ascii="Times New Roman" w:hAnsi="Times New Roman" w:cs="Times New Roman"/>
          <w:b/>
          <w:bCs/>
          <w:szCs w:val="24"/>
        </w:rPr>
        <w:t>.</w:t>
      </w:r>
      <w:r w:rsidR="00B41F65">
        <w:rPr>
          <w:rFonts w:ascii="Times New Roman" w:hAnsi="Times New Roman" w:cs="Times New Roman"/>
          <w:b/>
          <w:bCs/>
          <w:szCs w:val="24"/>
        </w:rPr>
        <w:t>0</w:t>
      </w:r>
      <w:r w:rsidR="00590174">
        <w:rPr>
          <w:rFonts w:ascii="Times New Roman" w:hAnsi="Times New Roman" w:cs="Times New Roman"/>
          <w:b/>
          <w:bCs/>
          <w:szCs w:val="24"/>
        </w:rPr>
        <w:t>1</w:t>
      </w:r>
      <w:r w:rsidR="00B77B02" w:rsidRPr="007738B3">
        <w:rPr>
          <w:rFonts w:ascii="Times New Roman" w:hAnsi="Times New Roman" w:cs="Times New Roman"/>
          <w:b/>
          <w:bCs/>
          <w:szCs w:val="24"/>
        </w:rPr>
        <w:t>.202</w:t>
      </w:r>
      <w:r w:rsidR="00590174">
        <w:rPr>
          <w:rFonts w:ascii="Times New Roman" w:hAnsi="Times New Roman" w:cs="Times New Roman"/>
          <w:b/>
          <w:bCs/>
          <w:szCs w:val="24"/>
        </w:rPr>
        <w:t>2</w:t>
      </w:r>
    </w:p>
    <w:p w14:paraId="71FD7941" w14:textId="77777777" w:rsidR="00D4439F" w:rsidRPr="00E1520C" w:rsidRDefault="00D4439F" w:rsidP="00E152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14:paraId="52BABEDB" w14:textId="2CBBF8E7" w:rsidR="007A0AF0" w:rsidRDefault="00590174" w:rsidP="00B41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 xml:space="preserve">2022’de Şiddetli Bir </w:t>
      </w:r>
      <w:r w:rsidR="007A0AF0">
        <w:rPr>
          <w:rFonts w:ascii="Times New Roman" w:hAnsi="Times New Roman" w:cs="Times New Roman"/>
          <w:b/>
          <w:bCs/>
          <w:sz w:val="36"/>
        </w:rPr>
        <w:t>“</w:t>
      </w:r>
      <w:r w:rsidR="004468D8">
        <w:rPr>
          <w:rFonts w:ascii="Times New Roman" w:hAnsi="Times New Roman" w:cs="Times New Roman"/>
          <w:b/>
          <w:bCs/>
          <w:sz w:val="36"/>
        </w:rPr>
        <w:t xml:space="preserve">İnşaatı Bitmiş </w:t>
      </w:r>
      <w:r w:rsidR="00426F93">
        <w:rPr>
          <w:rFonts w:ascii="Times New Roman" w:hAnsi="Times New Roman" w:cs="Times New Roman"/>
          <w:b/>
          <w:bCs/>
          <w:sz w:val="36"/>
        </w:rPr>
        <w:t xml:space="preserve">Yeni </w:t>
      </w:r>
      <w:r w:rsidR="007A0AF0">
        <w:rPr>
          <w:rFonts w:ascii="Times New Roman" w:hAnsi="Times New Roman" w:cs="Times New Roman"/>
          <w:b/>
          <w:bCs/>
          <w:sz w:val="36"/>
        </w:rPr>
        <w:t xml:space="preserve">Konut Kıtlığı” </w:t>
      </w:r>
      <w:r>
        <w:rPr>
          <w:rFonts w:ascii="Times New Roman" w:hAnsi="Times New Roman" w:cs="Times New Roman"/>
          <w:b/>
          <w:bCs/>
          <w:sz w:val="36"/>
        </w:rPr>
        <w:t>Hissedilecek</w:t>
      </w:r>
      <w:r w:rsidR="00070A6A">
        <w:rPr>
          <w:rFonts w:ascii="Times New Roman" w:hAnsi="Times New Roman" w:cs="Times New Roman"/>
          <w:b/>
          <w:bCs/>
          <w:sz w:val="36"/>
        </w:rPr>
        <w:t>!</w:t>
      </w:r>
    </w:p>
    <w:p w14:paraId="236FEE37" w14:textId="3EAD02C3" w:rsidR="00B41F65" w:rsidRPr="0024604F" w:rsidRDefault="00304BDF" w:rsidP="00B41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04F">
        <w:rPr>
          <w:rFonts w:ascii="Times New Roman" w:hAnsi="Times New Roman" w:cs="Times New Roman"/>
          <w:b/>
          <w:bCs/>
          <w:sz w:val="28"/>
          <w:szCs w:val="28"/>
        </w:rPr>
        <w:t xml:space="preserve">İşte Konut Fiyatlarının ve </w:t>
      </w:r>
      <w:r w:rsidR="007A0AF0" w:rsidRPr="0024604F">
        <w:rPr>
          <w:rFonts w:ascii="Times New Roman" w:hAnsi="Times New Roman" w:cs="Times New Roman"/>
          <w:b/>
          <w:bCs/>
          <w:sz w:val="28"/>
          <w:szCs w:val="28"/>
        </w:rPr>
        <w:t>Kira</w:t>
      </w:r>
      <w:r w:rsidRPr="0024604F">
        <w:rPr>
          <w:rFonts w:ascii="Times New Roman" w:hAnsi="Times New Roman" w:cs="Times New Roman"/>
          <w:b/>
          <w:bCs/>
          <w:sz w:val="28"/>
          <w:szCs w:val="28"/>
        </w:rPr>
        <w:t>larının Artışını Önlemenin Formülü</w:t>
      </w:r>
      <w:r w:rsidR="007A0AF0" w:rsidRPr="0024604F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18126E94" w14:textId="77777777" w:rsidR="00B41F65" w:rsidRPr="00B41F65" w:rsidRDefault="00B41F65" w:rsidP="00B41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45CAC446" w14:textId="581680F7" w:rsidR="00B41F65" w:rsidRPr="00E110AC" w:rsidRDefault="00301627" w:rsidP="00B41F65">
      <w:pPr>
        <w:spacing w:after="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Gayrimenkul </w:t>
      </w:r>
      <w:r w:rsidR="00B41F65"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Pazarlama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ve </w:t>
      </w:r>
      <w:r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Satış </w:t>
      </w:r>
      <w:r w:rsidR="00B41F65" w:rsidRPr="00C96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Profesyonelleri Derneği (GAPAS)</w:t>
      </w:r>
      <w:r w:rsidR="0059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Başkanı İsmail ÖZCAN, </w:t>
      </w:r>
      <w:proofErr w:type="spellStart"/>
      <w:r w:rsidR="0059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TÜİK’in</w:t>
      </w:r>
      <w:proofErr w:type="spellEnd"/>
      <w:r w:rsidR="0059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açıkladığı 2021 yılı konut satış rakamlarını </w:t>
      </w:r>
      <w:r w:rsidR="00672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değerlendirerek</w:t>
      </w:r>
      <w:r w:rsidR="0059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2022 yılı öngörülerini paylaştı. ÖZCAN, konut sat</w:t>
      </w:r>
      <w:r w:rsidR="007A0A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ış</w:t>
      </w:r>
      <w:r w:rsidR="0059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fiyatlarını ve kira artışlarını</w:t>
      </w:r>
      <w:r w:rsidR="007A0A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frenlemenin formülünü </w:t>
      </w:r>
      <w:r w:rsidR="006F1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de </w:t>
      </w:r>
      <w:r w:rsidR="007A0A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açıkladı.</w:t>
      </w:r>
      <w:r w:rsidR="00B41F65" w:rsidRPr="00E110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</w:p>
    <w:p w14:paraId="154141A3" w14:textId="77777777" w:rsidR="00866E8D" w:rsidRDefault="00866E8D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7F0ABAEB" w14:textId="5EE1ABFA" w:rsidR="00866E8D" w:rsidRDefault="00866E8D" w:rsidP="00866E8D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Covid-19 salgını</w:t>
      </w:r>
      <w:r w:rsidR="008D52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nedeniyle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nispeten yavaşlama eğilimine giren konut satışlarının, salgın kaynaklı kapanma dönemi sonrası açılma sürecinde, Haziran 2021’den itibaren 2021 yılı sonuna kadar </w:t>
      </w:r>
      <w:r w:rsidR="00327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hareketlendiğini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ifade eden</w:t>
      </w:r>
      <w:r w:rsidR="00327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Gayrimenkul Pazarlama ve Satış Profesyonelleri Derneği (GAPAS) Başkanı İsmail ÖZCAN, </w:t>
      </w:r>
      <w:r w:rsidR="008F6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</w:t>
      </w:r>
      <w:r w:rsidR="00327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onut fiyatlarının hızlı</w:t>
      </w:r>
      <w:r w:rsidR="008D52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artışının</w:t>
      </w:r>
      <w:r w:rsidR="00327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kira</w:t>
      </w:r>
      <w:r w:rsidR="008D52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ların yükselmesinin</w:t>
      </w:r>
      <w:r w:rsidR="005A75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8D52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327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bireysel ve kurumsal </w:t>
      </w:r>
      <w:r w:rsidR="006D12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gayrimenkul </w:t>
      </w:r>
      <w:r w:rsidR="00327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yatırımcıların</w:t>
      </w:r>
      <w:r w:rsidR="006D12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ı</w:t>
      </w:r>
      <w:r w:rsidR="005A75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fiyatlar daha da yükselmeden</w:t>
      </w:r>
      <w:r w:rsidR="00327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konut satın almaya</w:t>
      </w:r>
      <w:r w:rsidR="008D52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yönelttiğine</w:t>
      </w:r>
      <w:r w:rsidR="00327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dikkat çekti. Kısıtlamaların kalkmasıyla, yabancıların da Türk gayrimenkul sektörüne var olan ilgisinin perçinlendiğini söyleyen ÖZCAN,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ticari hayatın normale dönme</w:t>
      </w:r>
      <w:r w:rsidR="008D52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327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özellikle yüz yüze eğitimin başlaması</w:t>
      </w:r>
      <w:r w:rsidR="00D00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8D52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dolayısıyla </w:t>
      </w:r>
      <w:r w:rsidR="00DA2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öğrencilerin büyük kentlere </w:t>
      </w:r>
      <w:r w:rsidR="008D52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geri gelmesiyle </w:t>
      </w:r>
      <w:r w:rsidR="00D00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</w:t>
      </w:r>
      <w:r w:rsidR="006118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DA2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327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konut sektörünün hareketlendiğini söyledi.</w:t>
      </w:r>
    </w:p>
    <w:p w14:paraId="2F5F88AA" w14:textId="766A36C2" w:rsidR="00866E8D" w:rsidRDefault="00866E8D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63C39B53" w14:textId="0F004F7B" w:rsidR="00792857" w:rsidRPr="00792857" w:rsidRDefault="00792857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792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Talep canlandı, satış fiyatları ve kiralar arttı.</w:t>
      </w:r>
      <w:r w:rsidR="00215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Yeni </w:t>
      </w:r>
      <w:r w:rsidR="000F5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konut </w:t>
      </w:r>
      <w:r w:rsidR="00215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üretim</w:t>
      </w:r>
      <w:r w:rsidR="000F5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</w:t>
      </w:r>
      <w:r w:rsidR="00215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için teşvik şart…</w:t>
      </w:r>
    </w:p>
    <w:p w14:paraId="63D80FD4" w14:textId="77777777" w:rsidR="00792857" w:rsidRDefault="00792857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21492B7A" w14:textId="434E22C1" w:rsidR="002B7AFA" w:rsidRDefault="006413D2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Talebin canlanması</w:t>
      </w:r>
      <w:r w:rsidR="001F73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yla ve son dönem ekonomide yaşanan gelişmelerle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304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hızlı yükselen konut satış fiyatlarını ve kiraları frenlemek için</w:t>
      </w:r>
      <w:r w:rsidR="00435953" w:rsidRPr="00A66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“</w:t>
      </w:r>
      <w:r w:rsidR="00DC14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</w:t>
      </w:r>
      <w:r w:rsidR="00304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ısa ve </w:t>
      </w:r>
      <w:proofErr w:type="spellStart"/>
      <w:r w:rsidR="00DC14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Orta&amp;Uzun</w:t>
      </w:r>
      <w:proofErr w:type="spellEnd"/>
      <w:r w:rsidR="00DC14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Vadede Yapılacaklar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”</w:t>
      </w:r>
      <w:r w:rsidR="00304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olarak iki aşamalı bir formül öner</w:t>
      </w:r>
      <w:r w:rsidR="00A0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en </w:t>
      </w:r>
      <w:r w:rsidR="00236727" w:rsidRPr="00773E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GAPAS</w:t>
      </w:r>
      <w:r w:rsidR="00A0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B</w:t>
      </w:r>
      <w:r w:rsidR="002367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aşkanı İsmail ÖZCAN,</w:t>
      </w:r>
      <w:r w:rsidR="00CD5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konutlardaki bugünkü fiyat ve kira artışı sebeplerini iyi belirlemek gerektiğini, satılık/kiralık konut arzını </w:t>
      </w:r>
      <w:r w:rsidR="00711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‘</w:t>
      </w:r>
      <w:r w:rsidR="00CD5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hızlı</w:t>
      </w:r>
      <w:r w:rsidR="00711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’</w:t>
      </w:r>
      <w:r w:rsidR="00CD5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art</w:t>
      </w:r>
      <w:r w:rsidR="008D52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</w:t>
      </w:r>
      <w:r w:rsidR="00CD5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ıracak bir aksiyona ihtiyaç olduğunu, yeni </w:t>
      </w:r>
      <w:r w:rsidR="00F21D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inşaatların, minimum</w:t>
      </w:r>
      <w:r w:rsidR="00CD5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18 ay sür</w:t>
      </w:r>
      <w:r w:rsidR="008D52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mesi nedeniyle</w:t>
      </w:r>
      <w:r w:rsidR="006D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eldeki binalara odaklanmanın </w:t>
      </w:r>
      <w:r w:rsidR="00973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gerek</w:t>
      </w:r>
      <w:r w:rsidR="006D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tiğini </w:t>
      </w:r>
      <w:r w:rsidR="008D52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vurguladı</w:t>
      </w:r>
      <w:r w:rsidR="00EA07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  <w:r w:rsidR="00F406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AC3D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Kısa vadede yapılması gerekenlerin; i</w:t>
      </w:r>
      <w:r w:rsidR="00304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lk </w:t>
      </w:r>
      <w:r w:rsidR="00600E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kez GAPAS tarafından önerilen </w:t>
      </w:r>
      <w:r w:rsidR="00304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mevcut atıl durumdaki ofis, otel türü bina </w:t>
      </w:r>
      <w:proofErr w:type="spellStart"/>
      <w:r w:rsidR="00304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stoğunun</w:t>
      </w:r>
      <w:proofErr w:type="spellEnd"/>
      <w:r w:rsidR="008200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imar planı ve tapu tadilatlarıyla</w:t>
      </w:r>
      <w:r w:rsidR="00304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hızlıca ‘</w:t>
      </w:r>
      <w:r w:rsidR="002D55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</w:t>
      </w:r>
      <w:r w:rsidR="005B0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onut</w:t>
      </w:r>
      <w:r w:rsidR="00001A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 </w:t>
      </w:r>
      <w:r w:rsidR="00304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döndürülmesi</w:t>
      </w:r>
      <w:r w:rsidR="002D55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’</w:t>
      </w:r>
      <w:r w:rsidR="002367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sahipsiz ve metruk binaların </w:t>
      </w:r>
      <w:r w:rsidR="008200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kamulaştırılıp </w:t>
      </w:r>
      <w:r w:rsidR="002B7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yenilenerek piyasaya sunulması</w:t>
      </w:r>
      <w:r w:rsidR="00001A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304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müteahhitlerin elinde kalan </w:t>
      </w:r>
      <w:r w:rsidR="00344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özellikle lüks konutların çeşitli KDV, vergi ve harç indirimleriyle erişilebilir hale getir</w:t>
      </w:r>
      <w:r w:rsidR="00600E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</w:t>
      </w:r>
      <w:r w:rsidR="00344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mesi ve </w:t>
      </w:r>
      <w:r w:rsidR="002367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kamu bankaları eliyle cazip konut finansman</w:t>
      </w:r>
      <w:r w:rsidR="00344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gramStart"/>
      <w:r w:rsidR="00344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imkanları</w:t>
      </w:r>
      <w:proofErr w:type="gramEnd"/>
      <w:r w:rsidR="00344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yarat</w:t>
      </w:r>
      <w:r w:rsidR="002367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ı</w:t>
      </w:r>
      <w:r w:rsidR="00344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lması gerektiğini ifade</w:t>
      </w:r>
      <w:r w:rsidR="00001A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etti. </w:t>
      </w:r>
      <w:r w:rsidR="009C2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Orta ve uzun vadede de</w:t>
      </w:r>
      <w:r w:rsidR="00697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devletin</w:t>
      </w:r>
      <w:r w:rsidR="008200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özel sektörü</w:t>
      </w:r>
      <w:r w:rsidR="00697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304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362D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istihdam ve kredi paketleriyle </w:t>
      </w:r>
      <w:r w:rsidR="00304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konut üretm</w:t>
      </w:r>
      <w:r w:rsidR="008200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eye </w:t>
      </w:r>
      <w:r w:rsidR="00304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teşvik e</w:t>
      </w:r>
      <w:r w:rsidR="008200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tme</w:t>
      </w:r>
      <w:r w:rsidR="00697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si</w:t>
      </w:r>
      <w:r w:rsidR="009C2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697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arsa üretimini hızlandırması ve</w:t>
      </w:r>
      <w:r w:rsidR="00EC1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bu arsaların </w:t>
      </w:r>
      <w:proofErr w:type="gramStart"/>
      <w:r w:rsidR="00EC1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müteahhitlere</w:t>
      </w:r>
      <w:proofErr w:type="gramEnd"/>
      <w:r w:rsidR="00EC1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C2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‘</w:t>
      </w:r>
      <w:r w:rsidR="00EC1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kat karşılığı</w:t>
      </w:r>
      <w:r w:rsidR="009C2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’</w:t>
      </w:r>
      <w:r w:rsidR="00EC1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ihale edilmesi</w:t>
      </w:r>
      <w:r w:rsidR="00697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2B7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97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özellikle inşaat süresini kısaltan prefabrik sistem betonarme ve çelik yapı</w:t>
      </w:r>
      <w:r w:rsidR="001B7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sistemlerini tercih eden</w:t>
      </w:r>
      <w:r w:rsidR="002B7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97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müteahhitlere ruhsat harcı &amp; vergi </w:t>
      </w:r>
      <w:r w:rsidR="00687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indirimi </w:t>
      </w:r>
      <w:r w:rsidR="00EE6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yap</w:t>
      </w:r>
      <w:r w:rsidR="00E45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ması gerektiğini söyled</w:t>
      </w:r>
      <w:r w:rsidR="002367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i.</w:t>
      </w:r>
    </w:p>
    <w:p w14:paraId="370E6E81" w14:textId="77777777" w:rsidR="006E37D1" w:rsidRDefault="006E37D1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36620422" w14:textId="77777777" w:rsidR="00792857" w:rsidRDefault="00792857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22BF61E5" w14:textId="77777777" w:rsidR="00792857" w:rsidRDefault="00792857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68FAC00C" w14:textId="78CC19CD" w:rsidR="00792857" w:rsidRPr="00792857" w:rsidRDefault="00792857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792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“Sürdürülebilir bir konut üretim politikası” olma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l</w:t>
      </w:r>
      <w:r w:rsidRPr="00792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ı</w:t>
      </w:r>
      <w:r w:rsidR="000F5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…</w:t>
      </w:r>
    </w:p>
    <w:p w14:paraId="6CEFD30E" w14:textId="77777777" w:rsidR="00792857" w:rsidRDefault="00792857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0561FA93" w14:textId="76A682AB" w:rsidR="00820038" w:rsidRDefault="006E37D1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Türkiye’nin </w:t>
      </w:r>
      <w:r w:rsidR="00764E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“</w:t>
      </w:r>
      <w:r w:rsidR="00DC14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ürdürülebilir bir konut üretim politikası</w:t>
      </w:r>
      <w:r w:rsidR="00764E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” olması gerektiğini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savunan GAPAS Başkanı İsmail ÖZCAN, İstanbul’da orta ve orta üst gelir grubuna hitap edecek konut arzının neredeyse tükendiğini</w:t>
      </w:r>
      <w:r w:rsidR="007E17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erişilebilir seviyedeki yeni ve 2. el konut satış fiyatlarının bu nedenle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E17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yükseldiğini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söyledi. </w:t>
      </w:r>
      <w:r w:rsidR="00ED5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ÖZCAN, “</w:t>
      </w:r>
      <w:r w:rsidR="005B0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</w:t>
      </w:r>
      <w:r w:rsidR="00ED5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ayrimenkul pazarlama ve satış sektörünün kalbinde yer alan profesyonelleri b</w:t>
      </w:r>
      <w:r w:rsidR="00E40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ir</w:t>
      </w:r>
      <w:r w:rsidR="00DF6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E40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araya getiren GAPAS olarak 1,5 yıl</w:t>
      </w:r>
      <w:r w:rsidR="00B30F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önce</w:t>
      </w:r>
      <w:r w:rsidR="00ED5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özellikle İstanbul’da</w:t>
      </w:r>
      <w:r w:rsidR="008200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2021 ve 2022 yıllarında</w:t>
      </w:r>
      <w:r w:rsidR="00ED5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‘</w:t>
      </w:r>
      <w:r w:rsidR="00DC14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Konut Kıtlığı’ </w:t>
      </w:r>
      <w:r w:rsidR="00ED5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yaşanaca</w:t>
      </w:r>
      <w:r w:rsidR="008200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ğını</w:t>
      </w:r>
      <w:r w:rsidR="00E40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söyledik ve maalesef haklı çıktık</w:t>
      </w:r>
      <w:r w:rsidR="007869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</w:t>
      </w:r>
      <w:r w:rsidR="00634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Özellikle inşaatı tamamlanmış, oturmaya hazır yeni kon</w:t>
      </w:r>
      <w:bookmarkStart w:id="0" w:name="_GoBack"/>
      <w:bookmarkEnd w:id="0"/>
      <w:r w:rsidR="00634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utlardaki b</w:t>
      </w:r>
      <w:r w:rsidR="00E40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 kıtlık</w:t>
      </w:r>
      <w:r w:rsidR="00634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E40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2022’de daha da şiddetli hissedilecek</w:t>
      </w:r>
      <w:r w:rsidR="008200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devletimizin konut üretimini teşvik etmesi gerektiğini</w:t>
      </w:r>
      <w:r w:rsidR="00F60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çok önce söyledik,</w:t>
      </w:r>
      <w:r w:rsidR="008200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arz olmayınca eldekinin kıymeti tavan yapıyor” dedi.</w:t>
      </w:r>
    </w:p>
    <w:p w14:paraId="04D126E6" w14:textId="77777777" w:rsidR="000B4FBE" w:rsidRDefault="000B4FBE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47903EB4" w14:textId="77777777" w:rsidR="00DC1499" w:rsidRPr="00DC1499" w:rsidRDefault="00DC1499" w:rsidP="00DC1499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DC1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Türkiye İstatistik Kurumu’nun (TÜİK) açıkladığı verilere göre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r w:rsidRPr="00DC1499">
        <w:rPr>
          <w:rFonts w:ascii="Times New Roman" w:eastAsia="Times New Roman" w:hAnsi="Times New Roman" w:cs="Times New Roman"/>
          <w:bCs/>
          <w:color w:val="000000"/>
          <w:lang w:eastAsia="tr-TR"/>
        </w:rPr>
        <w:t>2021 yılında konut satışları 1.491.856 adet olarak gerçekleşti. Bu satışların 461.523’ü yeni/sıfır konutlardan oluşurken, 1.030.333 adedi de ikinci el konutlardan oluştu. Toplam satışlar içinde yeni/sıfır konutlar %30,9 bir büyüklüğe sahipken, ikinci el konutlar %69,1’lik bir büyüklüğe ulaştı. Satış şekline göre bakıldığında da toplam satışların sadece %19,7’si ipotekli satışlardan oluşurken, %80,3’ü diğer tür satışlardan oluştu. İpotekli satışlar bir önceki yıl 2020’ye göre, 2021’de, neredeyse yarı yarıya, %48,6 oranında azaldı. Yabancılara satışlar ise önemli bir artış yakalayarak bir önceki yıla göre %43,5 oranında arttı ve 58.576 adet konut yabancılara satıldı.</w:t>
      </w:r>
    </w:p>
    <w:p w14:paraId="55AA578C" w14:textId="460C5099" w:rsidR="00B41F65" w:rsidRDefault="00B41F65" w:rsidP="00B41F65">
      <w:pPr>
        <w:spacing w:after="0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617CCE81" w14:textId="77777777" w:rsidR="00AA5139" w:rsidRPr="002D59F9" w:rsidRDefault="00AA5139" w:rsidP="00B41F65">
      <w:pPr>
        <w:spacing w:after="0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02ED8A27" w14:textId="77777777" w:rsidR="00B41F65" w:rsidRPr="00DC1499" w:rsidRDefault="00B41F65" w:rsidP="00B41F65">
      <w:pPr>
        <w:pBdr>
          <w:bottom w:val="single" w:sz="2" w:space="1" w:color="auto"/>
        </w:pBd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C1499">
        <w:rPr>
          <w:rFonts w:ascii="Times New Roman" w:hAnsi="Times New Roman" w:cs="Times New Roman"/>
          <w:b/>
          <w:bCs/>
          <w:sz w:val="20"/>
          <w:szCs w:val="20"/>
        </w:rPr>
        <w:t>Gayrimenkul Pazarlama ve Satış Profesyonelleri Derneği (GAPAS) hakkında:</w:t>
      </w:r>
    </w:p>
    <w:p w14:paraId="6DD9AA0B" w14:textId="0453DAEE" w:rsidR="00B41F65" w:rsidRPr="00DC1499" w:rsidRDefault="00B41F65" w:rsidP="00B41F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1499">
        <w:rPr>
          <w:rFonts w:ascii="Times New Roman" w:hAnsi="Times New Roman" w:cs="Times New Roman"/>
          <w:sz w:val="20"/>
          <w:szCs w:val="20"/>
        </w:rPr>
        <w:t>GAPAS, gayrimenkul pazarlama ve satış süreçlerini iyileştirmeyi, bu alanda çalışan kişilerin kişisel gelişimlerine katkıda bulunmayı, gayrimenkul sektörüne bilimsel, deneyimsel bilgi aktarımında bulunmayı, gayrimenkuller için satıcı, alıcı ve/v</w:t>
      </w:r>
      <w:r w:rsidR="00F40208" w:rsidRPr="00DC1499">
        <w:rPr>
          <w:rFonts w:ascii="Times New Roman" w:hAnsi="Times New Roman" w:cs="Times New Roman"/>
          <w:sz w:val="20"/>
          <w:szCs w:val="20"/>
        </w:rPr>
        <w:t xml:space="preserve">eya kiracı durumunda olan bütün </w:t>
      </w:r>
      <w:r w:rsidRPr="00DC1499">
        <w:rPr>
          <w:rFonts w:ascii="Times New Roman" w:hAnsi="Times New Roman" w:cs="Times New Roman"/>
          <w:sz w:val="20"/>
          <w:szCs w:val="20"/>
        </w:rPr>
        <w:t>kişiler için pazarlama, satış/satın alma, kiraya verme/kiralama alanında bir danışma ve referans kuruluşu olmayı hedefleyen bir topluluktur.</w:t>
      </w:r>
    </w:p>
    <w:p w14:paraId="525D6AD3" w14:textId="77777777" w:rsidR="00B41F65" w:rsidRPr="00DC1499" w:rsidRDefault="00B41F65" w:rsidP="00B41F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4D7F0C0" w14:textId="77777777" w:rsidR="00B41F65" w:rsidRPr="00DC1499" w:rsidRDefault="00B41F65" w:rsidP="00B41F65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C1499">
        <w:rPr>
          <w:rFonts w:ascii="Times New Roman" w:hAnsi="Times New Roman" w:cs="Times New Roman"/>
          <w:b/>
          <w:sz w:val="20"/>
          <w:szCs w:val="20"/>
        </w:rPr>
        <w:t>Basın için bilgi :</w:t>
      </w:r>
      <w:r w:rsidRPr="00DC1499">
        <w:rPr>
          <w:rFonts w:ascii="Times New Roman" w:hAnsi="Times New Roman" w:cs="Times New Roman"/>
          <w:b/>
          <w:sz w:val="20"/>
          <w:szCs w:val="20"/>
        </w:rPr>
        <w:tab/>
      </w:r>
      <w:r w:rsidRPr="00DC1499">
        <w:rPr>
          <w:rFonts w:ascii="Times New Roman" w:hAnsi="Times New Roman" w:cs="Times New Roman"/>
          <w:sz w:val="20"/>
          <w:szCs w:val="20"/>
        </w:rPr>
        <w:t xml:space="preserve">İlkin KİLERCİ GÖNÜLCAN, </w:t>
      </w:r>
      <w:r w:rsidRPr="00DC1499">
        <w:rPr>
          <w:rFonts w:ascii="Times New Roman" w:hAnsi="Times New Roman" w:cs="Times New Roman"/>
          <w:b/>
          <w:i/>
          <w:sz w:val="20"/>
          <w:szCs w:val="20"/>
        </w:rPr>
        <w:t>GAPAS Yönetim Kurulu Üyesi</w:t>
      </w:r>
    </w:p>
    <w:p w14:paraId="48EBC333" w14:textId="0EABA658" w:rsidR="008622BE" w:rsidRPr="00DC1499" w:rsidRDefault="00B41F65" w:rsidP="005161D4">
      <w:pPr>
        <w:spacing w:after="0"/>
        <w:textAlignment w:val="top"/>
        <w:rPr>
          <w:rFonts w:asciiTheme="minorBidi" w:hAnsiTheme="minorBidi"/>
          <w:color w:val="FF0000"/>
          <w:sz w:val="20"/>
          <w:szCs w:val="20"/>
        </w:rPr>
      </w:pPr>
      <w:r w:rsidRPr="00DC1499">
        <w:rPr>
          <w:rFonts w:ascii="Times New Roman" w:hAnsi="Times New Roman" w:cs="Times New Roman"/>
          <w:sz w:val="20"/>
          <w:szCs w:val="20"/>
        </w:rPr>
        <w:t>ikg@</w:t>
      </w:r>
      <w:proofErr w:type="gramStart"/>
      <w:r w:rsidRPr="00DC1499">
        <w:rPr>
          <w:rFonts w:ascii="Times New Roman" w:hAnsi="Times New Roman" w:cs="Times New Roman"/>
          <w:sz w:val="20"/>
          <w:szCs w:val="20"/>
        </w:rPr>
        <w:t>gapas.org.tr</w:t>
      </w:r>
      <w:proofErr w:type="gramEnd"/>
      <w:r w:rsidRPr="00DC1499">
        <w:rPr>
          <w:rFonts w:ascii="Times New Roman" w:hAnsi="Times New Roman" w:cs="Times New Roman"/>
          <w:sz w:val="20"/>
          <w:szCs w:val="20"/>
        </w:rPr>
        <w:t xml:space="preserve"> - 0532 560 11 48</w:t>
      </w:r>
    </w:p>
    <w:sectPr w:rsidR="008622BE" w:rsidRPr="00DC1499" w:rsidSect="00173E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231C1" w14:textId="77777777" w:rsidR="006D69DA" w:rsidRDefault="006D69DA" w:rsidP="00B77B02">
      <w:pPr>
        <w:spacing w:after="0" w:line="240" w:lineRule="auto"/>
      </w:pPr>
      <w:r>
        <w:separator/>
      </w:r>
    </w:p>
  </w:endnote>
  <w:endnote w:type="continuationSeparator" w:id="0">
    <w:p w14:paraId="6FA5DC46" w14:textId="77777777" w:rsidR="006D69DA" w:rsidRDefault="006D69DA" w:rsidP="00B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5E286" w14:textId="77777777" w:rsidR="006D69DA" w:rsidRDefault="006D69DA" w:rsidP="00B77B02">
      <w:pPr>
        <w:spacing w:after="0" w:line="240" w:lineRule="auto"/>
      </w:pPr>
      <w:r>
        <w:separator/>
      </w:r>
    </w:p>
  </w:footnote>
  <w:footnote w:type="continuationSeparator" w:id="0">
    <w:p w14:paraId="7C47F8BE" w14:textId="77777777" w:rsidR="006D69DA" w:rsidRDefault="006D69DA" w:rsidP="00B7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DE8FB" w14:textId="77777777" w:rsidR="00B77B02" w:rsidRDefault="00B77B02" w:rsidP="00B77B02">
    <w:pPr>
      <w:pStyle w:val="stBilgi"/>
    </w:pPr>
    <w:r>
      <w:rPr>
        <w:b/>
        <w:bCs/>
        <w:noProof/>
        <w:sz w:val="28"/>
        <w:szCs w:val="28"/>
        <w:lang w:eastAsia="tr-TR"/>
      </w:rPr>
      <w:drawing>
        <wp:inline distT="0" distB="0" distL="0" distR="0" wp14:anchorId="15B34877" wp14:editId="19EFC2C4">
          <wp:extent cx="1727200" cy="711099"/>
          <wp:effectExtent l="0" t="0" r="635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PA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090" cy="71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188C"/>
    <w:multiLevelType w:val="hybridMultilevel"/>
    <w:tmpl w:val="1980A904"/>
    <w:lvl w:ilvl="0" w:tplc="E4B46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32EE"/>
    <w:multiLevelType w:val="hybridMultilevel"/>
    <w:tmpl w:val="9DDC766C"/>
    <w:lvl w:ilvl="0" w:tplc="B8227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069"/>
    <w:multiLevelType w:val="hybridMultilevel"/>
    <w:tmpl w:val="9746E5B2"/>
    <w:lvl w:ilvl="0" w:tplc="041F000F">
      <w:start w:val="1"/>
      <w:numFmt w:val="decimal"/>
      <w:lvlText w:val="%1."/>
      <w:lvlJc w:val="left"/>
      <w:pPr>
        <w:ind w:left="2061" w:hanging="360"/>
      </w:pPr>
    </w:lvl>
    <w:lvl w:ilvl="1" w:tplc="041F0019">
      <w:start w:val="1"/>
      <w:numFmt w:val="lowerLetter"/>
      <w:lvlText w:val="%2."/>
      <w:lvlJc w:val="left"/>
      <w:pPr>
        <w:ind w:left="2781" w:hanging="360"/>
      </w:pPr>
    </w:lvl>
    <w:lvl w:ilvl="2" w:tplc="041F001B" w:tentative="1">
      <w:start w:val="1"/>
      <w:numFmt w:val="lowerRoman"/>
      <w:lvlText w:val="%3."/>
      <w:lvlJc w:val="right"/>
      <w:pPr>
        <w:ind w:left="3501" w:hanging="180"/>
      </w:pPr>
    </w:lvl>
    <w:lvl w:ilvl="3" w:tplc="041F000F" w:tentative="1">
      <w:start w:val="1"/>
      <w:numFmt w:val="decimal"/>
      <w:lvlText w:val="%4."/>
      <w:lvlJc w:val="left"/>
      <w:pPr>
        <w:ind w:left="4221" w:hanging="360"/>
      </w:pPr>
    </w:lvl>
    <w:lvl w:ilvl="4" w:tplc="041F0019" w:tentative="1">
      <w:start w:val="1"/>
      <w:numFmt w:val="lowerLetter"/>
      <w:lvlText w:val="%5."/>
      <w:lvlJc w:val="left"/>
      <w:pPr>
        <w:ind w:left="4941" w:hanging="360"/>
      </w:pPr>
    </w:lvl>
    <w:lvl w:ilvl="5" w:tplc="041F001B" w:tentative="1">
      <w:start w:val="1"/>
      <w:numFmt w:val="lowerRoman"/>
      <w:lvlText w:val="%6."/>
      <w:lvlJc w:val="right"/>
      <w:pPr>
        <w:ind w:left="5661" w:hanging="180"/>
      </w:pPr>
    </w:lvl>
    <w:lvl w:ilvl="6" w:tplc="041F000F" w:tentative="1">
      <w:start w:val="1"/>
      <w:numFmt w:val="decimal"/>
      <w:lvlText w:val="%7."/>
      <w:lvlJc w:val="left"/>
      <w:pPr>
        <w:ind w:left="6381" w:hanging="360"/>
      </w:pPr>
    </w:lvl>
    <w:lvl w:ilvl="7" w:tplc="041F0019" w:tentative="1">
      <w:start w:val="1"/>
      <w:numFmt w:val="lowerLetter"/>
      <w:lvlText w:val="%8."/>
      <w:lvlJc w:val="left"/>
      <w:pPr>
        <w:ind w:left="7101" w:hanging="360"/>
      </w:pPr>
    </w:lvl>
    <w:lvl w:ilvl="8" w:tplc="041F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0"/>
    <w:rsid w:val="00001A89"/>
    <w:rsid w:val="00017E93"/>
    <w:rsid w:val="0002045F"/>
    <w:rsid w:val="0002081B"/>
    <w:rsid w:val="00027C8A"/>
    <w:rsid w:val="000474C9"/>
    <w:rsid w:val="00064286"/>
    <w:rsid w:val="00064AA9"/>
    <w:rsid w:val="00070A6A"/>
    <w:rsid w:val="00075F86"/>
    <w:rsid w:val="00077CE1"/>
    <w:rsid w:val="00082BC1"/>
    <w:rsid w:val="00090473"/>
    <w:rsid w:val="0009122E"/>
    <w:rsid w:val="00091824"/>
    <w:rsid w:val="000920BF"/>
    <w:rsid w:val="00093F84"/>
    <w:rsid w:val="000946B3"/>
    <w:rsid w:val="00095091"/>
    <w:rsid w:val="000A0191"/>
    <w:rsid w:val="000A1AA0"/>
    <w:rsid w:val="000B2B8E"/>
    <w:rsid w:val="000B4379"/>
    <w:rsid w:val="000B4EC3"/>
    <w:rsid w:val="000B4EDB"/>
    <w:rsid w:val="000B4FBE"/>
    <w:rsid w:val="000D56E4"/>
    <w:rsid w:val="000E08DC"/>
    <w:rsid w:val="000E4D3B"/>
    <w:rsid w:val="000F1246"/>
    <w:rsid w:val="000F12B8"/>
    <w:rsid w:val="000F51A7"/>
    <w:rsid w:val="000F7A70"/>
    <w:rsid w:val="00113DE7"/>
    <w:rsid w:val="00114449"/>
    <w:rsid w:val="00116C88"/>
    <w:rsid w:val="001225ED"/>
    <w:rsid w:val="00124488"/>
    <w:rsid w:val="001349CC"/>
    <w:rsid w:val="00140320"/>
    <w:rsid w:val="001414AD"/>
    <w:rsid w:val="00146299"/>
    <w:rsid w:val="0014799D"/>
    <w:rsid w:val="0015558D"/>
    <w:rsid w:val="00170490"/>
    <w:rsid w:val="00173EB2"/>
    <w:rsid w:val="00182986"/>
    <w:rsid w:val="001921C0"/>
    <w:rsid w:val="00195C3C"/>
    <w:rsid w:val="00196FF8"/>
    <w:rsid w:val="001A3175"/>
    <w:rsid w:val="001A3DB8"/>
    <w:rsid w:val="001A469C"/>
    <w:rsid w:val="001A5FF6"/>
    <w:rsid w:val="001B043D"/>
    <w:rsid w:val="001B3D47"/>
    <w:rsid w:val="001B72C5"/>
    <w:rsid w:val="001B7F1A"/>
    <w:rsid w:val="001C24DA"/>
    <w:rsid w:val="001C4803"/>
    <w:rsid w:val="001C7C46"/>
    <w:rsid w:val="001D4025"/>
    <w:rsid w:val="001E0146"/>
    <w:rsid w:val="001E09FF"/>
    <w:rsid w:val="001F4BB4"/>
    <w:rsid w:val="001F73DC"/>
    <w:rsid w:val="00210819"/>
    <w:rsid w:val="00210BA7"/>
    <w:rsid w:val="00211812"/>
    <w:rsid w:val="002156A8"/>
    <w:rsid w:val="00236727"/>
    <w:rsid w:val="002438C4"/>
    <w:rsid w:val="00243EC4"/>
    <w:rsid w:val="0024604F"/>
    <w:rsid w:val="00251825"/>
    <w:rsid w:val="002526CF"/>
    <w:rsid w:val="00252DC4"/>
    <w:rsid w:val="0025523F"/>
    <w:rsid w:val="002630D2"/>
    <w:rsid w:val="00263A19"/>
    <w:rsid w:val="002656D0"/>
    <w:rsid w:val="002730D8"/>
    <w:rsid w:val="00276AFA"/>
    <w:rsid w:val="002A03E6"/>
    <w:rsid w:val="002A041B"/>
    <w:rsid w:val="002A465D"/>
    <w:rsid w:val="002A4E51"/>
    <w:rsid w:val="002A6CD7"/>
    <w:rsid w:val="002B33F5"/>
    <w:rsid w:val="002B6F0A"/>
    <w:rsid w:val="002B7AFA"/>
    <w:rsid w:val="002C0694"/>
    <w:rsid w:val="002C58BB"/>
    <w:rsid w:val="002D5534"/>
    <w:rsid w:val="002E1671"/>
    <w:rsid w:val="002F6A47"/>
    <w:rsid w:val="00301627"/>
    <w:rsid w:val="003025F0"/>
    <w:rsid w:val="00304BDF"/>
    <w:rsid w:val="00304E26"/>
    <w:rsid w:val="003203AB"/>
    <w:rsid w:val="00322356"/>
    <w:rsid w:val="00323CA7"/>
    <w:rsid w:val="00324C7D"/>
    <w:rsid w:val="00327E11"/>
    <w:rsid w:val="00335901"/>
    <w:rsid w:val="00336B44"/>
    <w:rsid w:val="003442F5"/>
    <w:rsid w:val="0035003D"/>
    <w:rsid w:val="00350494"/>
    <w:rsid w:val="003603F3"/>
    <w:rsid w:val="00362D1D"/>
    <w:rsid w:val="00366E38"/>
    <w:rsid w:val="00367FCF"/>
    <w:rsid w:val="003712DA"/>
    <w:rsid w:val="0037640D"/>
    <w:rsid w:val="00376638"/>
    <w:rsid w:val="00380712"/>
    <w:rsid w:val="00387EFC"/>
    <w:rsid w:val="00392146"/>
    <w:rsid w:val="00395560"/>
    <w:rsid w:val="00397B1A"/>
    <w:rsid w:val="003A7A7E"/>
    <w:rsid w:val="003A7F5B"/>
    <w:rsid w:val="003C0850"/>
    <w:rsid w:val="003C0DD7"/>
    <w:rsid w:val="003C3F43"/>
    <w:rsid w:val="003C4E55"/>
    <w:rsid w:val="003C6F6C"/>
    <w:rsid w:val="003D0811"/>
    <w:rsid w:val="003D17CB"/>
    <w:rsid w:val="003E0A20"/>
    <w:rsid w:val="003E17A0"/>
    <w:rsid w:val="003E5798"/>
    <w:rsid w:val="004247DC"/>
    <w:rsid w:val="00426F93"/>
    <w:rsid w:val="004341C9"/>
    <w:rsid w:val="004350C0"/>
    <w:rsid w:val="00435953"/>
    <w:rsid w:val="00440316"/>
    <w:rsid w:val="00441173"/>
    <w:rsid w:val="00442AD2"/>
    <w:rsid w:val="004467A5"/>
    <w:rsid w:val="004468D8"/>
    <w:rsid w:val="0045689A"/>
    <w:rsid w:val="00461BE3"/>
    <w:rsid w:val="00463B6B"/>
    <w:rsid w:val="004807E4"/>
    <w:rsid w:val="0049052A"/>
    <w:rsid w:val="00492A4C"/>
    <w:rsid w:val="00494627"/>
    <w:rsid w:val="004A1414"/>
    <w:rsid w:val="004B08F3"/>
    <w:rsid w:val="004B25AC"/>
    <w:rsid w:val="004B321D"/>
    <w:rsid w:val="004C4B0C"/>
    <w:rsid w:val="004C5466"/>
    <w:rsid w:val="004C5652"/>
    <w:rsid w:val="004E2BC7"/>
    <w:rsid w:val="004E50A6"/>
    <w:rsid w:val="004E687F"/>
    <w:rsid w:val="004F3DB5"/>
    <w:rsid w:val="004F42F9"/>
    <w:rsid w:val="00504047"/>
    <w:rsid w:val="00507D38"/>
    <w:rsid w:val="00510A1E"/>
    <w:rsid w:val="00511739"/>
    <w:rsid w:val="00515787"/>
    <w:rsid w:val="005161D4"/>
    <w:rsid w:val="005169B4"/>
    <w:rsid w:val="00523738"/>
    <w:rsid w:val="00530043"/>
    <w:rsid w:val="00533C6D"/>
    <w:rsid w:val="00534520"/>
    <w:rsid w:val="00534AB2"/>
    <w:rsid w:val="00557C71"/>
    <w:rsid w:val="005647F4"/>
    <w:rsid w:val="0057384C"/>
    <w:rsid w:val="00577C57"/>
    <w:rsid w:val="005802D7"/>
    <w:rsid w:val="00590174"/>
    <w:rsid w:val="00593052"/>
    <w:rsid w:val="005933C8"/>
    <w:rsid w:val="0059352E"/>
    <w:rsid w:val="00597211"/>
    <w:rsid w:val="005A226A"/>
    <w:rsid w:val="005A2F41"/>
    <w:rsid w:val="005A52FF"/>
    <w:rsid w:val="005A75D7"/>
    <w:rsid w:val="005B07ED"/>
    <w:rsid w:val="005B789A"/>
    <w:rsid w:val="005C3BB7"/>
    <w:rsid w:val="005C530C"/>
    <w:rsid w:val="005D04F2"/>
    <w:rsid w:val="005D0B19"/>
    <w:rsid w:val="005D156A"/>
    <w:rsid w:val="005E39AA"/>
    <w:rsid w:val="005E4ED4"/>
    <w:rsid w:val="005F0353"/>
    <w:rsid w:val="005F216B"/>
    <w:rsid w:val="00600EA8"/>
    <w:rsid w:val="006019D9"/>
    <w:rsid w:val="006023AC"/>
    <w:rsid w:val="00602ACF"/>
    <w:rsid w:val="00605207"/>
    <w:rsid w:val="006055AD"/>
    <w:rsid w:val="006118B2"/>
    <w:rsid w:val="00616C30"/>
    <w:rsid w:val="00634701"/>
    <w:rsid w:val="006413D2"/>
    <w:rsid w:val="00641B18"/>
    <w:rsid w:val="006425A8"/>
    <w:rsid w:val="00654578"/>
    <w:rsid w:val="006576F5"/>
    <w:rsid w:val="00657D60"/>
    <w:rsid w:val="00662E4F"/>
    <w:rsid w:val="00663968"/>
    <w:rsid w:val="006644F9"/>
    <w:rsid w:val="00667C3F"/>
    <w:rsid w:val="00671C8C"/>
    <w:rsid w:val="00672ACD"/>
    <w:rsid w:val="0068042E"/>
    <w:rsid w:val="0068424F"/>
    <w:rsid w:val="006872D0"/>
    <w:rsid w:val="0069329F"/>
    <w:rsid w:val="00697027"/>
    <w:rsid w:val="006A058C"/>
    <w:rsid w:val="006A13F7"/>
    <w:rsid w:val="006B113F"/>
    <w:rsid w:val="006B3647"/>
    <w:rsid w:val="006B6A76"/>
    <w:rsid w:val="006C3163"/>
    <w:rsid w:val="006C47B4"/>
    <w:rsid w:val="006D1148"/>
    <w:rsid w:val="006D1220"/>
    <w:rsid w:val="006D2C09"/>
    <w:rsid w:val="006D4608"/>
    <w:rsid w:val="006D69DA"/>
    <w:rsid w:val="006E17ED"/>
    <w:rsid w:val="006E28AC"/>
    <w:rsid w:val="006E37D1"/>
    <w:rsid w:val="006F0F90"/>
    <w:rsid w:val="006F1BEF"/>
    <w:rsid w:val="006F344C"/>
    <w:rsid w:val="006F62EA"/>
    <w:rsid w:val="006F7D7E"/>
    <w:rsid w:val="00701C99"/>
    <w:rsid w:val="007032ED"/>
    <w:rsid w:val="00703677"/>
    <w:rsid w:val="007112F5"/>
    <w:rsid w:val="0071600E"/>
    <w:rsid w:val="00721134"/>
    <w:rsid w:val="007224F4"/>
    <w:rsid w:val="007256BB"/>
    <w:rsid w:val="007265E9"/>
    <w:rsid w:val="00730774"/>
    <w:rsid w:val="007316C3"/>
    <w:rsid w:val="00732FC5"/>
    <w:rsid w:val="00733E5A"/>
    <w:rsid w:val="00735DFF"/>
    <w:rsid w:val="007375BE"/>
    <w:rsid w:val="00737D59"/>
    <w:rsid w:val="00744216"/>
    <w:rsid w:val="0074454B"/>
    <w:rsid w:val="0074475A"/>
    <w:rsid w:val="007455A4"/>
    <w:rsid w:val="00752BF2"/>
    <w:rsid w:val="0076263B"/>
    <w:rsid w:val="00763430"/>
    <w:rsid w:val="00764EF9"/>
    <w:rsid w:val="00766F6D"/>
    <w:rsid w:val="00767096"/>
    <w:rsid w:val="007738B3"/>
    <w:rsid w:val="0078698E"/>
    <w:rsid w:val="00792857"/>
    <w:rsid w:val="00792C18"/>
    <w:rsid w:val="00796370"/>
    <w:rsid w:val="00797CB1"/>
    <w:rsid w:val="00797E28"/>
    <w:rsid w:val="007A05A2"/>
    <w:rsid w:val="007A0AF0"/>
    <w:rsid w:val="007B12FA"/>
    <w:rsid w:val="007B1589"/>
    <w:rsid w:val="007B1A60"/>
    <w:rsid w:val="007C2A7A"/>
    <w:rsid w:val="007D310B"/>
    <w:rsid w:val="007D661D"/>
    <w:rsid w:val="007D7AE4"/>
    <w:rsid w:val="007E1748"/>
    <w:rsid w:val="007E2EAE"/>
    <w:rsid w:val="007E3991"/>
    <w:rsid w:val="007E5B19"/>
    <w:rsid w:val="007F1112"/>
    <w:rsid w:val="007F45C6"/>
    <w:rsid w:val="007F5DF0"/>
    <w:rsid w:val="007F684D"/>
    <w:rsid w:val="008003D8"/>
    <w:rsid w:val="0081075D"/>
    <w:rsid w:val="00813F21"/>
    <w:rsid w:val="008169E2"/>
    <w:rsid w:val="00820038"/>
    <w:rsid w:val="00822A48"/>
    <w:rsid w:val="008262D0"/>
    <w:rsid w:val="00831F46"/>
    <w:rsid w:val="00832B7A"/>
    <w:rsid w:val="008335D7"/>
    <w:rsid w:val="008373A7"/>
    <w:rsid w:val="00846F65"/>
    <w:rsid w:val="00847E46"/>
    <w:rsid w:val="00851F28"/>
    <w:rsid w:val="008563B5"/>
    <w:rsid w:val="008622BE"/>
    <w:rsid w:val="0086251C"/>
    <w:rsid w:val="00866E8D"/>
    <w:rsid w:val="00883B63"/>
    <w:rsid w:val="008852DE"/>
    <w:rsid w:val="00891905"/>
    <w:rsid w:val="008957F3"/>
    <w:rsid w:val="008A10FA"/>
    <w:rsid w:val="008A2A55"/>
    <w:rsid w:val="008A3153"/>
    <w:rsid w:val="008B12AB"/>
    <w:rsid w:val="008B3CA6"/>
    <w:rsid w:val="008B6D13"/>
    <w:rsid w:val="008D3059"/>
    <w:rsid w:val="008D5236"/>
    <w:rsid w:val="008F6B2C"/>
    <w:rsid w:val="008F7772"/>
    <w:rsid w:val="00901487"/>
    <w:rsid w:val="009053E2"/>
    <w:rsid w:val="009149A3"/>
    <w:rsid w:val="00915053"/>
    <w:rsid w:val="00920459"/>
    <w:rsid w:val="00926CF2"/>
    <w:rsid w:val="00933778"/>
    <w:rsid w:val="009370EC"/>
    <w:rsid w:val="009371D5"/>
    <w:rsid w:val="00940EAE"/>
    <w:rsid w:val="00940FB3"/>
    <w:rsid w:val="0094623A"/>
    <w:rsid w:val="00950DB4"/>
    <w:rsid w:val="0095125B"/>
    <w:rsid w:val="00952DEF"/>
    <w:rsid w:val="0095775C"/>
    <w:rsid w:val="00970179"/>
    <w:rsid w:val="009730E0"/>
    <w:rsid w:val="00973D9B"/>
    <w:rsid w:val="00976990"/>
    <w:rsid w:val="009803BE"/>
    <w:rsid w:val="009808FF"/>
    <w:rsid w:val="00985B98"/>
    <w:rsid w:val="00986A1F"/>
    <w:rsid w:val="009A0C8B"/>
    <w:rsid w:val="009A1EB8"/>
    <w:rsid w:val="009A234D"/>
    <w:rsid w:val="009A3A02"/>
    <w:rsid w:val="009C2FC6"/>
    <w:rsid w:val="009D0D32"/>
    <w:rsid w:val="009D24CD"/>
    <w:rsid w:val="009D2B32"/>
    <w:rsid w:val="009D31A1"/>
    <w:rsid w:val="009D74CA"/>
    <w:rsid w:val="009E0846"/>
    <w:rsid w:val="009F2957"/>
    <w:rsid w:val="009F7574"/>
    <w:rsid w:val="00A01097"/>
    <w:rsid w:val="00A014D6"/>
    <w:rsid w:val="00A02D40"/>
    <w:rsid w:val="00A04D5C"/>
    <w:rsid w:val="00A152DB"/>
    <w:rsid w:val="00A1753F"/>
    <w:rsid w:val="00A2406E"/>
    <w:rsid w:val="00A30068"/>
    <w:rsid w:val="00A32815"/>
    <w:rsid w:val="00A41951"/>
    <w:rsid w:val="00A45607"/>
    <w:rsid w:val="00A46964"/>
    <w:rsid w:val="00A64552"/>
    <w:rsid w:val="00A66950"/>
    <w:rsid w:val="00A80A45"/>
    <w:rsid w:val="00A82D2C"/>
    <w:rsid w:val="00A90D4A"/>
    <w:rsid w:val="00A942E3"/>
    <w:rsid w:val="00A95B5C"/>
    <w:rsid w:val="00AA0652"/>
    <w:rsid w:val="00AA2D83"/>
    <w:rsid w:val="00AA3AA7"/>
    <w:rsid w:val="00AA5058"/>
    <w:rsid w:val="00AA5139"/>
    <w:rsid w:val="00AA6BF6"/>
    <w:rsid w:val="00AB04DE"/>
    <w:rsid w:val="00AB1FDA"/>
    <w:rsid w:val="00AC00EA"/>
    <w:rsid w:val="00AC2EB9"/>
    <w:rsid w:val="00AC3DB7"/>
    <w:rsid w:val="00AC401A"/>
    <w:rsid w:val="00AC65A7"/>
    <w:rsid w:val="00AC70D0"/>
    <w:rsid w:val="00AD02F1"/>
    <w:rsid w:val="00AD7103"/>
    <w:rsid w:val="00AE107D"/>
    <w:rsid w:val="00AE25B8"/>
    <w:rsid w:val="00AE3BEF"/>
    <w:rsid w:val="00AE6E2B"/>
    <w:rsid w:val="00AF0F76"/>
    <w:rsid w:val="00AF2926"/>
    <w:rsid w:val="00AF2FF8"/>
    <w:rsid w:val="00AF564C"/>
    <w:rsid w:val="00B0675C"/>
    <w:rsid w:val="00B07FF0"/>
    <w:rsid w:val="00B1285F"/>
    <w:rsid w:val="00B20D0E"/>
    <w:rsid w:val="00B22779"/>
    <w:rsid w:val="00B30FD2"/>
    <w:rsid w:val="00B339AB"/>
    <w:rsid w:val="00B41F65"/>
    <w:rsid w:val="00B44B66"/>
    <w:rsid w:val="00B46296"/>
    <w:rsid w:val="00B52F58"/>
    <w:rsid w:val="00B552C8"/>
    <w:rsid w:val="00B61AE2"/>
    <w:rsid w:val="00B64D66"/>
    <w:rsid w:val="00B70A83"/>
    <w:rsid w:val="00B77B02"/>
    <w:rsid w:val="00B82BD7"/>
    <w:rsid w:val="00B8458E"/>
    <w:rsid w:val="00B86A76"/>
    <w:rsid w:val="00B9127E"/>
    <w:rsid w:val="00B9236D"/>
    <w:rsid w:val="00B95D2C"/>
    <w:rsid w:val="00B97223"/>
    <w:rsid w:val="00BA1DD1"/>
    <w:rsid w:val="00BA2022"/>
    <w:rsid w:val="00BA3717"/>
    <w:rsid w:val="00BA76F3"/>
    <w:rsid w:val="00BC4577"/>
    <w:rsid w:val="00BC5692"/>
    <w:rsid w:val="00BD147A"/>
    <w:rsid w:val="00BD7556"/>
    <w:rsid w:val="00BE2312"/>
    <w:rsid w:val="00BE432C"/>
    <w:rsid w:val="00BF3777"/>
    <w:rsid w:val="00C046BF"/>
    <w:rsid w:val="00C06B29"/>
    <w:rsid w:val="00C246DD"/>
    <w:rsid w:val="00C25357"/>
    <w:rsid w:val="00C30A10"/>
    <w:rsid w:val="00C312AF"/>
    <w:rsid w:val="00C33472"/>
    <w:rsid w:val="00C36654"/>
    <w:rsid w:val="00C65CDD"/>
    <w:rsid w:val="00C666F9"/>
    <w:rsid w:val="00C6713D"/>
    <w:rsid w:val="00C67739"/>
    <w:rsid w:val="00C67807"/>
    <w:rsid w:val="00C729E5"/>
    <w:rsid w:val="00C72DAF"/>
    <w:rsid w:val="00C90CD7"/>
    <w:rsid w:val="00C9468A"/>
    <w:rsid w:val="00C96D38"/>
    <w:rsid w:val="00CA04EC"/>
    <w:rsid w:val="00CA191C"/>
    <w:rsid w:val="00CB3884"/>
    <w:rsid w:val="00CB4E87"/>
    <w:rsid w:val="00CC5D2A"/>
    <w:rsid w:val="00CC73CF"/>
    <w:rsid w:val="00CD02B7"/>
    <w:rsid w:val="00CD5568"/>
    <w:rsid w:val="00D0000B"/>
    <w:rsid w:val="00D2109A"/>
    <w:rsid w:val="00D24C2B"/>
    <w:rsid w:val="00D27747"/>
    <w:rsid w:val="00D3154C"/>
    <w:rsid w:val="00D3383D"/>
    <w:rsid w:val="00D37E76"/>
    <w:rsid w:val="00D4439F"/>
    <w:rsid w:val="00D6004D"/>
    <w:rsid w:val="00D611D2"/>
    <w:rsid w:val="00D7285A"/>
    <w:rsid w:val="00D7454B"/>
    <w:rsid w:val="00D75388"/>
    <w:rsid w:val="00D776ED"/>
    <w:rsid w:val="00D84241"/>
    <w:rsid w:val="00D86FB9"/>
    <w:rsid w:val="00D875A6"/>
    <w:rsid w:val="00D96659"/>
    <w:rsid w:val="00DA25E9"/>
    <w:rsid w:val="00DA43D4"/>
    <w:rsid w:val="00DB05E0"/>
    <w:rsid w:val="00DB28D2"/>
    <w:rsid w:val="00DB2B27"/>
    <w:rsid w:val="00DB395C"/>
    <w:rsid w:val="00DC1499"/>
    <w:rsid w:val="00DC2FE8"/>
    <w:rsid w:val="00DE1836"/>
    <w:rsid w:val="00DE5E93"/>
    <w:rsid w:val="00DE7C14"/>
    <w:rsid w:val="00DF0070"/>
    <w:rsid w:val="00DF3A3C"/>
    <w:rsid w:val="00DF6900"/>
    <w:rsid w:val="00DF6A22"/>
    <w:rsid w:val="00DF724B"/>
    <w:rsid w:val="00E04277"/>
    <w:rsid w:val="00E062C9"/>
    <w:rsid w:val="00E06F8F"/>
    <w:rsid w:val="00E075AF"/>
    <w:rsid w:val="00E07CA4"/>
    <w:rsid w:val="00E1177F"/>
    <w:rsid w:val="00E1520C"/>
    <w:rsid w:val="00E15879"/>
    <w:rsid w:val="00E17E62"/>
    <w:rsid w:val="00E21563"/>
    <w:rsid w:val="00E245A3"/>
    <w:rsid w:val="00E24670"/>
    <w:rsid w:val="00E402AB"/>
    <w:rsid w:val="00E43200"/>
    <w:rsid w:val="00E43A7C"/>
    <w:rsid w:val="00E44417"/>
    <w:rsid w:val="00E44633"/>
    <w:rsid w:val="00E45119"/>
    <w:rsid w:val="00E4604F"/>
    <w:rsid w:val="00E4662C"/>
    <w:rsid w:val="00E466C5"/>
    <w:rsid w:val="00E52215"/>
    <w:rsid w:val="00E53F4A"/>
    <w:rsid w:val="00E567EC"/>
    <w:rsid w:val="00E579CD"/>
    <w:rsid w:val="00E622B3"/>
    <w:rsid w:val="00E631D1"/>
    <w:rsid w:val="00E635B5"/>
    <w:rsid w:val="00E64D64"/>
    <w:rsid w:val="00E7709E"/>
    <w:rsid w:val="00EA07F2"/>
    <w:rsid w:val="00EA1398"/>
    <w:rsid w:val="00EA4AD9"/>
    <w:rsid w:val="00EB5AAD"/>
    <w:rsid w:val="00EC13CF"/>
    <w:rsid w:val="00EC15A5"/>
    <w:rsid w:val="00EC39BE"/>
    <w:rsid w:val="00EC7120"/>
    <w:rsid w:val="00ED1A9E"/>
    <w:rsid w:val="00ED1B43"/>
    <w:rsid w:val="00ED29D4"/>
    <w:rsid w:val="00ED3BA9"/>
    <w:rsid w:val="00ED472C"/>
    <w:rsid w:val="00ED524B"/>
    <w:rsid w:val="00ED7DCF"/>
    <w:rsid w:val="00EE0645"/>
    <w:rsid w:val="00EE6401"/>
    <w:rsid w:val="00EF09F2"/>
    <w:rsid w:val="00EF1A18"/>
    <w:rsid w:val="00F01ADF"/>
    <w:rsid w:val="00F02710"/>
    <w:rsid w:val="00F07115"/>
    <w:rsid w:val="00F14E59"/>
    <w:rsid w:val="00F21D5E"/>
    <w:rsid w:val="00F310E6"/>
    <w:rsid w:val="00F325F7"/>
    <w:rsid w:val="00F40208"/>
    <w:rsid w:val="00F40684"/>
    <w:rsid w:val="00F50D86"/>
    <w:rsid w:val="00F53146"/>
    <w:rsid w:val="00F53C38"/>
    <w:rsid w:val="00F5575F"/>
    <w:rsid w:val="00F57613"/>
    <w:rsid w:val="00F608B1"/>
    <w:rsid w:val="00F609B5"/>
    <w:rsid w:val="00F60B50"/>
    <w:rsid w:val="00F671EB"/>
    <w:rsid w:val="00F706E6"/>
    <w:rsid w:val="00F740AA"/>
    <w:rsid w:val="00F765C2"/>
    <w:rsid w:val="00F8123D"/>
    <w:rsid w:val="00F846FC"/>
    <w:rsid w:val="00FA276E"/>
    <w:rsid w:val="00FA4CC3"/>
    <w:rsid w:val="00FA5F3C"/>
    <w:rsid w:val="00FA759D"/>
    <w:rsid w:val="00FA77F1"/>
    <w:rsid w:val="00FB186E"/>
    <w:rsid w:val="00FC31A6"/>
    <w:rsid w:val="00FD10DB"/>
    <w:rsid w:val="00FD6008"/>
    <w:rsid w:val="00FD7CE7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72565"/>
  <w15:docId w15:val="{9A399705-93F0-4C70-9886-A0275B5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E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1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7B02"/>
  </w:style>
  <w:style w:type="paragraph" w:styleId="AltBilgi">
    <w:name w:val="footer"/>
    <w:basedOn w:val="Normal"/>
    <w:link w:val="Al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7B02"/>
  </w:style>
  <w:style w:type="table" w:styleId="TabloKlavuzu">
    <w:name w:val="Table Grid"/>
    <w:basedOn w:val="NormalTablo"/>
    <w:uiPriority w:val="59"/>
    <w:rsid w:val="00F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E09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09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09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09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09FF"/>
    <w:rPr>
      <w:b/>
      <w:bCs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B86A76"/>
    <w:rPr>
      <w:i/>
      <w:iCs/>
    </w:rPr>
  </w:style>
  <w:style w:type="character" w:styleId="Kpr">
    <w:name w:val="Hyperlink"/>
    <w:basedOn w:val="VarsaylanParagrafYazTipi"/>
    <w:uiPriority w:val="99"/>
    <w:unhideWhenUsed/>
    <w:rsid w:val="00950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1BAF-A301-4C28-A3B2-6824A77D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cp:lastPrinted>2020-06-30T10:23:00Z</cp:lastPrinted>
  <dcterms:created xsi:type="dcterms:W3CDTF">2022-01-19T06:18:00Z</dcterms:created>
  <dcterms:modified xsi:type="dcterms:W3CDTF">2022-01-19T07:43:00Z</dcterms:modified>
</cp:coreProperties>
</file>